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A8" w:rsidRPr="00112D42" w:rsidRDefault="008B4EA1" w:rsidP="00512CA8">
      <w:pPr>
        <w:jc w:val="center"/>
        <w:rPr>
          <w:rFonts w:ascii="Arial" w:hAnsi="Arial" w:cs="Arial"/>
          <w:b/>
          <w:sz w:val="32"/>
          <w:szCs w:val="32"/>
        </w:rPr>
      </w:pPr>
      <w:r w:rsidRPr="00112D42">
        <w:rPr>
          <w:rFonts w:ascii="Arial" w:hAnsi="Arial" w:cs="Arial"/>
          <w:b/>
          <w:sz w:val="32"/>
          <w:szCs w:val="32"/>
        </w:rPr>
        <w:t>Minutes for August 16</w:t>
      </w:r>
      <w:r w:rsidR="00512CA8" w:rsidRPr="00112D42">
        <w:rPr>
          <w:rFonts w:ascii="Arial" w:hAnsi="Arial" w:cs="Arial"/>
          <w:b/>
          <w:sz w:val="32"/>
          <w:szCs w:val="32"/>
        </w:rPr>
        <w:t>, 2012 SWGCOG Board meeting</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Anasazi Room, La Plata County Courthouse</w:t>
      </w:r>
      <w:r w:rsidR="008B4EA1">
        <w:rPr>
          <w:rFonts w:ascii="Arial" w:hAnsi="Arial" w:cs="Arial"/>
          <w:b/>
          <w:sz w:val="20"/>
          <w:szCs w:val="20"/>
        </w:rPr>
        <w:t xml:space="preserve"> (and by teleconference)</w:t>
      </w:r>
    </w:p>
    <w:p w:rsidR="00512CA8" w:rsidRPr="003B5015" w:rsidRDefault="00512CA8" w:rsidP="00512CA8">
      <w:pPr>
        <w:jc w:val="center"/>
        <w:rPr>
          <w:rFonts w:ascii="Arial" w:hAnsi="Arial" w:cs="Arial"/>
          <w:b/>
          <w:sz w:val="20"/>
          <w:szCs w:val="20"/>
        </w:rPr>
      </w:pPr>
      <w:r w:rsidRPr="003B5015">
        <w:rPr>
          <w:rFonts w:ascii="Arial" w:hAnsi="Arial" w:cs="Arial"/>
          <w:b/>
          <w:sz w:val="20"/>
          <w:szCs w:val="20"/>
        </w:rPr>
        <w:t>1:30</w:t>
      </w:r>
      <w:r>
        <w:rPr>
          <w:rFonts w:ascii="Arial" w:hAnsi="Arial" w:cs="Arial"/>
          <w:b/>
          <w:sz w:val="20"/>
          <w:szCs w:val="20"/>
        </w:rPr>
        <w:t xml:space="preserve"> </w:t>
      </w:r>
      <w:r w:rsidR="008B4EA1">
        <w:rPr>
          <w:rFonts w:ascii="Arial" w:hAnsi="Arial" w:cs="Arial"/>
          <w:b/>
          <w:sz w:val="20"/>
          <w:szCs w:val="20"/>
        </w:rPr>
        <w:t>pm to 2:0</w:t>
      </w:r>
      <w:r w:rsidRPr="003B5015">
        <w:rPr>
          <w:rFonts w:ascii="Arial" w:hAnsi="Arial" w:cs="Arial"/>
          <w:b/>
          <w:sz w:val="20"/>
          <w:szCs w:val="20"/>
        </w:rPr>
        <w:t>0</w:t>
      </w:r>
      <w:r>
        <w:rPr>
          <w:rFonts w:ascii="Arial" w:hAnsi="Arial" w:cs="Arial"/>
          <w:b/>
          <w:sz w:val="20"/>
          <w:szCs w:val="20"/>
        </w:rPr>
        <w:t xml:space="preserve"> </w:t>
      </w:r>
      <w:r w:rsidRPr="003B5015">
        <w:rPr>
          <w:rFonts w:ascii="Arial" w:hAnsi="Arial" w:cs="Arial"/>
          <w:b/>
          <w:sz w:val="20"/>
          <w:szCs w:val="20"/>
        </w:rPr>
        <w:t>pm</w:t>
      </w:r>
    </w:p>
    <w:p w:rsidR="00512CA8" w:rsidRPr="003B5015" w:rsidRDefault="00512CA8" w:rsidP="00512CA8">
      <w:pPr>
        <w:jc w:val="center"/>
        <w:rPr>
          <w:rFonts w:ascii="Arial" w:hAnsi="Arial" w:cs="Arial"/>
          <w:b/>
          <w:sz w:val="20"/>
          <w:szCs w:val="20"/>
        </w:rPr>
      </w:pPr>
    </w:p>
    <w:p w:rsidR="00512CA8" w:rsidRDefault="00512CA8" w:rsidP="00512CA8">
      <w:pPr>
        <w:rPr>
          <w:rFonts w:ascii="Arial" w:hAnsi="Arial" w:cs="Arial"/>
          <w:b/>
          <w:sz w:val="22"/>
          <w:szCs w:val="22"/>
        </w:rPr>
        <w:sectPr w:rsidR="00512CA8" w:rsidSect="00512CA8">
          <w:headerReference w:type="even" r:id="rId7"/>
          <w:headerReference w:type="default" r:id="rId8"/>
          <w:footerReference w:type="even" r:id="rId9"/>
          <w:footerReference w:type="default" r:id="rId10"/>
          <w:headerReference w:type="first" r:id="rId11"/>
          <w:footerReference w:type="first" r:id="rId12"/>
          <w:type w:val="continuous"/>
          <w:pgSz w:w="12240" w:h="15840"/>
          <w:pgMar w:top="360" w:right="1440" w:bottom="540" w:left="1440" w:header="720" w:footer="720" w:gutter="0"/>
          <w:cols w:space="720"/>
          <w:docGrid w:linePitch="360"/>
        </w:sectPr>
      </w:pPr>
    </w:p>
    <w:p w:rsidR="00512CA8" w:rsidRPr="00022446" w:rsidRDefault="00112D42" w:rsidP="00512CA8">
      <w:pPr>
        <w:rPr>
          <w:rFonts w:ascii="Arial" w:hAnsi="Arial" w:cs="Arial"/>
          <w:b/>
          <w:sz w:val="22"/>
          <w:szCs w:val="22"/>
        </w:rPr>
      </w:pPr>
      <w:r>
        <w:rPr>
          <w:rFonts w:ascii="Arial" w:hAnsi="Arial" w:cs="Arial"/>
          <w:b/>
          <w:sz w:val="22"/>
          <w:szCs w:val="22"/>
        </w:rPr>
        <w:lastRenderedPageBreak/>
        <w:t xml:space="preserve">COG Board </w:t>
      </w:r>
      <w:r w:rsidR="00512CA8" w:rsidRPr="00022446">
        <w:rPr>
          <w:rFonts w:ascii="Arial" w:hAnsi="Arial" w:cs="Arial"/>
          <w:b/>
          <w:sz w:val="22"/>
          <w:szCs w:val="22"/>
        </w:rPr>
        <w:t xml:space="preserve">Members </w:t>
      </w:r>
      <w:r w:rsidR="008B4EA1">
        <w:rPr>
          <w:rFonts w:ascii="Arial" w:hAnsi="Arial" w:cs="Arial"/>
          <w:b/>
          <w:sz w:val="22"/>
          <w:szCs w:val="22"/>
        </w:rPr>
        <w:t>(&amp;</w:t>
      </w:r>
      <w:r w:rsidR="0015296E">
        <w:rPr>
          <w:rFonts w:ascii="Arial" w:hAnsi="Arial" w:cs="Arial"/>
          <w:b/>
          <w:sz w:val="22"/>
          <w:szCs w:val="22"/>
        </w:rPr>
        <w:t xml:space="preserve"> </w:t>
      </w:r>
      <w:r w:rsidR="008B4EA1">
        <w:rPr>
          <w:rFonts w:ascii="Arial" w:hAnsi="Arial" w:cs="Arial"/>
          <w:b/>
          <w:sz w:val="22"/>
          <w:szCs w:val="22"/>
        </w:rPr>
        <w:t xml:space="preserve">Alternates) </w:t>
      </w:r>
      <w:r w:rsidR="00512CA8" w:rsidRPr="00022446">
        <w:rPr>
          <w:rFonts w:ascii="Arial" w:hAnsi="Arial" w:cs="Arial"/>
          <w:b/>
          <w:sz w:val="22"/>
          <w:szCs w:val="22"/>
        </w:rPr>
        <w:t>Present:</w:t>
      </w:r>
      <w:r w:rsidR="00512CA8" w:rsidRPr="00022446">
        <w:rPr>
          <w:rFonts w:ascii="Arial" w:hAnsi="Arial" w:cs="Arial"/>
          <w:b/>
          <w:sz w:val="22"/>
          <w:szCs w:val="22"/>
        </w:rPr>
        <w:tab/>
      </w:r>
      <w:r w:rsidR="00512CA8" w:rsidRPr="00022446">
        <w:rPr>
          <w:rFonts w:ascii="Arial" w:hAnsi="Arial" w:cs="Arial"/>
          <w:b/>
          <w:sz w:val="22"/>
          <w:szCs w:val="22"/>
        </w:rPr>
        <w:tab/>
      </w:r>
      <w:r w:rsidR="00512CA8" w:rsidRPr="00022446">
        <w:rPr>
          <w:rFonts w:ascii="Arial" w:hAnsi="Arial" w:cs="Arial"/>
          <w:b/>
          <w:sz w:val="22"/>
          <w:szCs w:val="22"/>
        </w:rPr>
        <w:tab/>
        <w:t xml:space="preserve">              </w:t>
      </w:r>
    </w:p>
    <w:p w:rsidR="00512CA8" w:rsidRDefault="00512CA8" w:rsidP="00512CA8">
      <w:pPr>
        <w:rPr>
          <w:rFonts w:ascii="Arial" w:hAnsi="Arial" w:cs="Arial"/>
          <w:sz w:val="22"/>
          <w:szCs w:val="22"/>
        </w:rPr>
      </w:pPr>
      <w:r>
        <w:rPr>
          <w:rFonts w:ascii="Arial" w:hAnsi="Arial" w:cs="Arial"/>
          <w:sz w:val="22"/>
          <w:szCs w:val="22"/>
        </w:rPr>
        <w:t>Tom Yennerell, Town of Mancos</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Michael Lee, Town of Ignacio </w:t>
      </w:r>
    </w:p>
    <w:p w:rsidR="00512CA8" w:rsidRPr="00022446" w:rsidRDefault="00512CA8" w:rsidP="00512CA8">
      <w:pPr>
        <w:rPr>
          <w:rFonts w:ascii="Arial" w:hAnsi="Arial" w:cs="Arial"/>
          <w:sz w:val="22"/>
          <w:szCs w:val="22"/>
        </w:rPr>
      </w:pPr>
      <w:r>
        <w:rPr>
          <w:rFonts w:ascii="Arial" w:hAnsi="Arial" w:cs="Arial"/>
          <w:sz w:val="22"/>
          <w:szCs w:val="22"/>
        </w:rPr>
        <w:t>Shale Hale, City of Cortez</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Ernie Williams, Dolores County </w:t>
      </w:r>
    </w:p>
    <w:p w:rsidR="00512CA8" w:rsidRPr="00022446" w:rsidRDefault="00512CA8" w:rsidP="00512CA8">
      <w:pPr>
        <w:rPr>
          <w:rFonts w:ascii="Arial" w:hAnsi="Arial" w:cs="Arial"/>
          <w:sz w:val="22"/>
          <w:szCs w:val="22"/>
        </w:rPr>
      </w:pPr>
      <w:r w:rsidRPr="00022446">
        <w:rPr>
          <w:rFonts w:ascii="Arial" w:hAnsi="Arial" w:cs="Arial"/>
          <w:sz w:val="22"/>
          <w:szCs w:val="22"/>
        </w:rPr>
        <w:t>Rachel Davenport, Town of Bayfield</w:t>
      </w:r>
    </w:p>
    <w:p w:rsidR="008B4EA1" w:rsidRDefault="008B4EA1" w:rsidP="00512CA8">
      <w:pPr>
        <w:rPr>
          <w:rFonts w:ascii="Arial" w:hAnsi="Arial" w:cs="Arial"/>
          <w:sz w:val="22"/>
          <w:szCs w:val="22"/>
        </w:rPr>
      </w:pPr>
      <w:r>
        <w:rPr>
          <w:rFonts w:ascii="Arial" w:hAnsi="Arial" w:cs="Arial"/>
          <w:sz w:val="22"/>
          <w:szCs w:val="22"/>
        </w:rPr>
        <w:t xml:space="preserve">Chris La May, </w:t>
      </w:r>
      <w:r w:rsidRPr="00022446">
        <w:rPr>
          <w:rFonts w:ascii="Arial" w:hAnsi="Arial" w:cs="Arial"/>
          <w:sz w:val="22"/>
          <w:szCs w:val="22"/>
        </w:rPr>
        <w:t>Town of Bayfield</w:t>
      </w:r>
      <w:r>
        <w:rPr>
          <w:rFonts w:ascii="Arial" w:hAnsi="Arial" w:cs="Arial"/>
          <w:sz w:val="22"/>
          <w:szCs w:val="22"/>
        </w:rPr>
        <w:t xml:space="preserve"> </w:t>
      </w:r>
    </w:p>
    <w:p w:rsidR="00512CA8" w:rsidRDefault="00512CA8" w:rsidP="00512CA8">
      <w:pPr>
        <w:rPr>
          <w:rFonts w:ascii="Arial" w:hAnsi="Arial" w:cs="Arial"/>
          <w:sz w:val="22"/>
          <w:szCs w:val="22"/>
        </w:rPr>
      </w:pPr>
      <w:r>
        <w:rPr>
          <w:rFonts w:ascii="Arial" w:hAnsi="Arial" w:cs="Arial"/>
          <w:sz w:val="22"/>
          <w:szCs w:val="22"/>
        </w:rPr>
        <w:t>Greg Schulte, Archuleta County</w:t>
      </w:r>
    </w:p>
    <w:p w:rsidR="00512CA8" w:rsidRPr="00022446" w:rsidRDefault="00512CA8" w:rsidP="00512CA8">
      <w:pPr>
        <w:rPr>
          <w:rFonts w:ascii="Arial" w:hAnsi="Arial" w:cs="Arial"/>
          <w:sz w:val="22"/>
          <w:szCs w:val="22"/>
        </w:rPr>
      </w:pPr>
      <w:r w:rsidRPr="00022446">
        <w:rPr>
          <w:rFonts w:ascii="Arial" w:hAnsi="Arial" w:cs="Arial"/>
          <w:sz w:val="22"/>
          <w:szCs w:val="22"/>
        </w:rPr>
        <w:t>Willy Tookey, San Juan County</w:t>
      </w:r>
    </w:p>
    <w:p w:rsidR="00512CA8" w:rsidRDefault="00512CA8" w:rsidP="00512CA8">
      <w:pPr>
        <w:rPr>
          <w:rFonts w:ascii="Arial" w:hAnsi="Arial" w:cs="Arial"/>
          <w:sz w:val="22"/>
          <w:szCs w:val="22"/>
        </w:rPr>
      </w:pPr>
      <w:r w:rsidRPr="00022446">
        <w:rPr>
          <w:rFonts w:ascii="Arial" w:hAnsi="Arial" w:cs="Arial"/>
          <w:sz w:val="22"/>
          <w:szCs w:val="22"/>
        </w:rPr>
        <w:t xml:space="preserve">David Mitchem, </w:t>
      </w:r>
      <w:r>
        <w:rPr>
          <w:rFonts w:ascii="Arial" w:hAnsi="Arial" w:cs="Arial"/>
          <w:sz w:val="22"/>
          <w:szCs w:val="22"/>
        </w:rPr>
        <w:t xml:space="preserve">Town </w:t>
      </w:r>
      <w:r w:rsidRPr="00022446">
        <w:rPr>
          <w:rFonts w:ascii="Arial" w:hAnsi="Arial" w:cs="Arial"/>
          <w:sz w:val="22"/>
          <w:szCs w:val="22"/>
        </w:rPr>
        <w:t>of Pagosa Springs</w:t>
      </w:r>
    </w:p>
    <w:p w:rsidR="00512CA8" w:rsidRDefault="00512CA8" w:rsidP="00512CA8">
      <w:pPr>
        <w:rPr>
          <w:rFonts w:ascii="Arial" w:hAnsi="Arial" w:cs="Arial"/>
          <w:sz w:val="22"/>
          <w:szCs w:val="22"/>
        </w:rPr>
      </w:pPr>
      <w:r>
        <w:rPr>
          <w:rFonts w:ascii="Arial" w:hAnsi="Arial" w:cs="Arial"/>
          <w:sz w:val="22"/>
          <w:szCs w:val="22"/>
        </w:rPr>
        <w:t>Bobby Lieb, La Plata County</w:t>
      </w:r>
    </w:p>
    <w:p w:rsidR="00512CA8" w:rsidRDefault="00512CA8" w:rsidP="00512CA8">
      <w:pPr>
        <w:rPr>
          <w:rFonts w:ascii="Arial" w:hAnsi="Arial" w:cs="Arial"/>
          <w:sz w:val="22"/>
          <w:szCs w:val="22"/>
        </w:rPr>
      </w:pPr>
      <w:r>
        <w:rPr>
          <w:rFonts w:ascii="Arial" w:hAnsi="Arial" w:cs="Arial"/>
          <w:sz w:val="22"/>
          <w:szCs w:val="22"/>
        </w:rPr>
        <w:t xml:space="preserve">Ryan Mahoney, </w:t>
      </w:r>
      <w:r w:rsidRPr="00022446">
        <w:rPr>
          <w:rFonts w:ascii="Arial" w:hAnsi="Arial" w:cs="Arial"/>
          <w:sz w:val="22"/>
          <w:szCs w:val="22"/>
        </w:rPr>
        <w:t>Town of Dolores</w:t>
      </w:r>
    </w:p>
    <w:p w:rsidR="00512CA8" w:rsidRPr="00022446" w:rsidRDefault="00512CA8" w:rsidP="00512CA8">
      <w:pPr>
        <w:rPr>
          <w:rFonts w:ascii="Arial" w:hAnsi="Arial" w:cs="Arial"/>
          <w:sz w:val="22"/>
          <w:szCs w:val="22"/>
        </w:rPr>
      </w:pPr>
      <w:r w:rsidRPr="00022446">
        <w:rPr>
          <w:rFonts w:ascii="Arial" w:hAnsi="Arial" w:cs="Arial"/>
          <w:sz w:val="22"/>
          <w:szCs w:val="22"/>
        </w:rPr>
        <w:t xml:space="preserve">Bryce Capron, Town of Dove Creek </w:t>
      </w:r>
    </w:p>
    <w:p w:rsidR="00512CA8" w:rsidRPr="00112D42" w:rsidRDefault="00512CA8" w:rsidP="00512CA8">
      <w:pPr>
        <w:rPr>
          <w:rFonts w:ascii="Arial" w:hAnsi="Arial" w:cs="Arial"/>
          <w:sz w:val="22"/>
          <w:szCs w:val="22"/>
        </w:rPr>
      </w:pPr>
      <w:r w:rsidRPr="00022446">
        <w:rPr>
          <w:rFonts w:ascii="Arial" w:hAnsi="Arial" w:cs="Arial"/>
          <w:sz w:val="22"/>
          <w:szCs w:val="22"/>
        </w:rPr>
        <w:t>Jason Wells, Town of Silverton</w:t>
      </w:r>
    </w:p>
    <w:p w:rsidR="00512CA8" w:rsidRDefault="00512CA8" w:rsidP="00512CA8">
      <w:pPr>
        <w:rPr>
          <w:rFonts w:ascii="Arial" w:hAnsi="Arial" w:cs="Arial"/>
          <w:b/>
          <w:sz w:val="22"/>
          <w:szCs w:val="22"/>
        </w:rPr>
      </w:pPr>
    </w:p>
    <w:p w:rsidR="00512CA8" w:rsidRDefault="00512CA8" w:rsidP="00512CA8">
      <w:pPr>
        <w:rPr>
          <w:rFonts w:ascii="Arial" w:hAnsi="Arial" w:cs="Arial"/>
          <w:b/>
          <w:sz w:val="22"/>
          <w:szCs w:val="22"/>
        </w:rPr>
      </w:pPr>
    </w:p>
    <w:p w:rsidR="00D51008" w:rsidRDefault="00512CA8" w:rsidP="00512CA8">
      <w:pPr>
        <w:rPr>
          <w:rFonts w:ascii="Arial" w:hAnsi="Arial" w:cs="Arial"/>
          <w:b/>
          <w:sz w:val="22"/>
          <w:szCs w:val="22"/>
        </w:rPr>
      </w:pPr>
      <w:r w:rsidRPr="00022446">
        <w:rPr>
          <w:rFonts w:ascii="Arial" w:hAnsi="Arial" w:cs="Arial"/>
          <w:b/>
          <w:sz w:val="22"/>
          <w:szCs w:val="22"/>
        </w:rPr>
        <w:t>Guests:</w:t>
      </w:r>
    </w:p>
    <w:p w:rsidR="00D51008" w:rsidRPr="00D51008" w:rsidRDefault="00D51008" w:rsidP="00512CA8">
      <w:pPr>
        <w:rPr>
          <w:rFonts w:ascii="Arial" w:hAnsi="Arial" w:cs="Arial"/>
          <w:sz w:val="22"/>
          <w:szCs w:val="22"/>
        </w:rPr>
      </w:pPr>
      <w:r w:rsidRPr="00D51008">
        <w:rPr>
          <w:rFonts w:ascii="Arial" w:hAnsi="Arial" w:cs="Arial"/>
          <w:sz w:val="22"/>
          <w:szCs w:val="22"/>
        </w:rPr>
        <w:t>Drew</w:t>
      </w:r>
      <w:r w:rsidR="00535638">
        <w:rPr>
          <w:rFonts w:ascii="Arial" w:hAnsi="Arial" w:cs="Arial"/>
          <w:sz w:val="22"/>
          <w:szCs w:val="22"/>
        </w:rPr>
        <w:t xml:space="preserve"> ___________, Southwest All-Hazards Group</w:t>
      </w:r>
      <w:r w:rsidR="00535638" w:rsidRPr="00D51008">
        <w:rPr>
          <w:rFonts w:ascii="Arial" w:hAnsi="Arial" w:cs="Arial"/>
          <w:sz w:val="22"/>
          <w:szCs w:val="22"/>
        </w:rPr>
        <w:tab/>
      </w:r>
      <w:r w:rsidR="00535638">
        <w:rPr>
          <w:rFonts w:ascii="Arial" w:hAnsi="Arial" w:cs="Arial"/>
          <w:sz w:val="22"/>
          <w:szCs w:val="22"/>
        </w:rPr>
        <w:t>Co-Chair</w:t>
      </w:r>
    </w:p>
    <w:p w:rsidR="00D51008" w:rsidRPr="00D51008" w:rsidRDefault="00D51008" w:rsidP="00512CA8">
      <w:pPr>
        <w:rPr>
          <w:rFonts w:ascii="Arial" w:hAnsi="Arial" w:cs="Arial"/>
          <w:sz w:val="22"/>
          <w:szCs w:val="22"/>
        </w:rPr>
      </w:pPr>
      <w:r w:rsidRPr="00D51008">
        <w:rPr>
          <w:rFonts w:ascii="Arial" w:hAnsi="Arial" w:cs="Arial"/>
          <w:sz w:val="22"/>
          <w:szCs w:val="22"/>
        </w:rPr>
        <w:t>Laurie Johnson</w:t>
      </w:r>
      <w:r w:rsidR="0015296E">
        <w:rPr>
          <w:rFonts w:ascii="Arial" w:hAnsi="Arial" w:cs="Arial"/>
          <w:sz w:val="22"/>
          <w:szCs w:val="22"/>
        </w:rPr>
        <w:t xml:space="preserve">, Southwest All-Hazards </w:t>
      </w:r>
    </w:p>
    <w:p w:rsidR="00343AE8" w:rsidRPr="00D51008" w:rsidRDefault="00D51008" w:rsidP="00512CA8">
      <w:pPr>
        <w:rPr>
          <w:rFonts w:ascii="Arial" w:hAnsi="Arial" w:cs="Arial"/>
          <w:sz w:val="22"/>
          <w:szCs w:val="22"/>
        </w:rPr>
      </w:pPr>
      <w:r w:rsidRPr="00D51008">
        <w:rPr>
          <w:rFonts w:ascii="Arial" w:hAnsi="Arial" w:cs="Arial"/>
          <w:sz w:val="22"/>
          <w:szCs w:val="22"/>
        </w:rPr>
        <w:t>John</w:t>
      </w:r>
      <w:r w:rsidR="0015296E">
        <w:rPr>
          <w:rFonts w:ascii="Arial" w:hAnsi="Arial" w:cs="Arial"/>
          <w:sz w:val="22"/>
          <w:szCs w:val="22"/>
        </w:rPr>
        <w:t xml:space="preserve"> Trocheck, Southwest All-Hazards Group</w:t>
      </w:r>
      <w:r w:rsidR="00512CA8" w:rsidRPr="00D51008">
        <w:rPr>
          <w:rFonts w:ascii="Arial" w:hAnsi="Arial" w:cs="Arial"/>
          <w:sz w:val="22"/>
          <w:szCs w:val="22"/>
        </w:rPr>
        <w:tab/>
      </w:r>
      <w:r w:rsidR="009063C3">
        <w:rPr>
          <w:rFonts w:ascii="Arial" w:hAnsi="Arial" w:cs="Arial"/>
          <w:sz w:val="22"/>
          <w:szCs w:val="22"/>
        </w:rPr>
        <w:t>Co-Chair</w:t>
      </w:r>
    </w:p>
    <w:p w:rsidR="008B4EA1" w:rsidRPr="00022446" w:rsidRDefault="008B4EA1" w:rsidP="00512CA8">
      <w:pPr>
        <w:rPr>
          <w:rFonts w:ascii="Arial" w:hAnsi="Arial" w:cs="Arial"/>
          <w:sz w:val="22"/>
          <w:szCs w:val="22"/>
        </w:rPr>
      </w:pPr>
    </w:p>
    <w:p w:rsidR="00512CA8" w:rsidRPr="00022446" w:rsidRDefault="00512CA8" w:rsidP="00512CA8">
      <w:pPr>
        <w:rPr>
          <w:rFonts w:ascii="Arial" w:hAnsi="Arial" w:cs="Arial"/>
          <w:b/>
          <w:sz w:val="22"/>
          <w:szCs w:val="22"/>
        </w:rPr>
      </w:pPr>
      <w:r w:rsidRPr="00022446">
        <w:rPr>
          <w:rFonts w:ascii="Arial" w:hAnsi="Arial" w:cs="Arial"/>
          <w:b/>
          <w:sz w:val="22"/>
          <w:szCs w:val="22"/>
        </w:rPr>
        <w:t>Staff/Consultants:</w:t>
      </w:r>
    </w:p>
    <w:p w:rsidR="00512CA8" w:rsidRPr="00022446" w:rsidRDefault="00512CA8" w:rsidP="00512CA8">
      <w:pPr>
        <w:rPr>
          <w:rFonts w:ascii="Arial" w:hAnsi="Arial" w:cs="Arial"/>
          <w:sz w:val="22"/>
          <w:szCs w:val="22"/>
        </w:rPr>
      </w:pPr>
      <w:r w:rsidRPr="00022446">
        <w:rPr>
          <w:rFonts w:ascii="Arial" w:hAnsi="Arial" w:cs="Arial"/>
          <w:sz w:val="22"/>
          <w:szCs w:val="22"/>
        </w:rPr>
        <w:t>Susan Hakanson</w:t>
      </w:r>
    </w:p>
    <w:p w:rsidR="00512CA8" w:rsidRDefault="00512CA8" w:rsidP="00512CA8">
      <w:pPr>
        <w:rPr>
          <w:rFonts w:ascii="Arial" w:hAnsi="Arial" w:cs="Arial"/>
          <w:sz w:val="22"/>
          <w:szCs w:val="22"/>
        </w:rPr>
      </w:pPr>
      <w:r>
        <w:rPr>
          <w:rFonts w:ascii="Arial" w:hAnsi="Arial" w:cs="Arial"/>
          <w:sz w:val="22"/>
          <w:szCs w:val="22"/>
        </w:rPr>
        <w:t>Laura Lewis Marchino</w:t>
      </w:r>
    </w:p>
    <w:p w:rsidR="00512CA8" w:rsidRDefault="00512CA8" w:rsidP="00512CA8">
      <w:pPr>
        <w:rPr>
          <w:rFonts w:ascii="Arial" w:hAnsi="Arial" w:cs="Arial"/>
          <w:sz w:val="22"/>
          <w:szCs w:val="22"/>
        </w:rPr>
      </w:pPr>
      <w:r>
        <w:rPr>
          <w:rFonts w:ascii="Arial" w:hAnsi="Arial" w:cs="Arial"/>
          <w:sz w:val="22"/>
          <w:szCs w:val="22"/>
        </w:rPr>
        <w:t>Shirley Jones</w:t>
      </w:r>
    </w:p>
    <w:p w:rsidR="00512CA8" w:rsidRDefault="00512CA8" w:rsidP="00512CA8">
      <w:pPr>
        <w:rPr>
          <w:rFonts w:ascii="Arial" w:hAnsi="Arial" w:cs="Arial"/>
          <w:sz w:val="22"/>
          <w:szCs w:val="22"/>
        </w:rPr>
      </w:pPr>
      <w:r w:rsidRPr="00022446">
        <w:rPr>
          <w:rFonts w:ascii="Arial" w:hAnsi="Arial" w:cs="Arial"/>
          <w:sz w:val="22"/>
          <w:szCs w:val="22"/>
        </w:rPr>
        <w:t>John Ehmann</w:t>
      </w:r>
    </w:p>
    <w:p w:rsidR="00512CA8" w:rsidRDefault="00512CA8" w:rsidP="00512CA8">
      <w:pPr>
        <w:rPr>
          <w:rFonts w:ascii="Arial" w:hAnsi="Arial" w:cs="Arial"/>
          <w:sz w:val="22"/>
          <w:szCs w:val="22"/>
        </w:rPr>
        <w:sectPr w:rsidR="00512CA8" w:rsidSect="00512CA8">
          <w:type w:val="continuous"/>
          <w:pgSz w:w="12240" w:h="15840"/>
          <w:pgMar w:top="1440" w:right="1440" w:bottom="1440" w:left="1440" w:header="720" w:footer="720" w:gutter="0"/>
          <w:cols w:num="2" w:space="720"/>
          <w:docGrid w:linePitch="360"/>
        </w:sectPr>
      </w:pPr>
    </w:p>
    <w:p w:rsidR="00512CA8" w:rsidRPr="00022446" w:rsidRDefault="00512CA8" w:rsidP="00512CA8">
      <w:pPr>
        <w:rPr>
          <w:rFonts w:ascii="Arial" w:hAnsi="Arial" w:cs="Arial"/>
          <w:sz w:val="22"/>
          <w:szCs w:val="22"/>
        </w:rPr>
      </w:pPr>
    </w:p>
    <w:p w:rsidR="00B91879" w:rsidRDefault="00B91879" w:rsidP="00B91879">
      <w:pPr>
        <w:rPr>
          <w:rFonts w:ascii="Arial" w:hAnsi="Arial" w:cs="Arial"/>
          <w:sz w:val="22"/>
          <w:szCs w:val="22"/>
        </w:rPr>
      </w:pPr>
      <w:r w:rsidRPr="00022446">
        <w:rPr>
          <w:rFonts w:ascii="Arial" w:hAnsi="Arial" w:cs="Arial"/>
          <w:b/>
          <w:sz w:val="22"/>
          <w:szCs w:val="22"/>
        </w:rPr>
        <w:t>Call to Order &amp; Introductions:</w:t>
      </w:r>
      <w:r w:rsidR="0015296E">
        <w:rPr>
          <w:rFonts w:ascii="Arial" w:hAnsi="Arial" w:cs="Arial"/>
          <w:sz w:val="22"/>
          <w:szCs w:val="22"/>
        </w:rPr>
        <w:t xml:space="preserve">  This special </w:t>
      </w:r>
      <w:r w:rsidRPr="00022446">
        <w:rPr>
          <w:rFonts w:ascii="Arial" w:hAnsi="Arial" w:cs="Arial"/>
          <w:sz w:val="22"/>
          <w:szCs w:val="22"/>
        </w:rPr>
        <w:t xml:space="preserve">meeting was called to order at approximately 1:30 p.m. by </w:t>
      </w:r>
      <w:r>
        <w:rPr>
          <w:rFonts w:ascii="Arial" w:hAnsi="Arial" w:cs="Arial"/>
          <w:sz w:val="22"/>
          <w:szCs w:val="22"/>
        </w:rPr>
        <w:t xml:space="preserve">Tom Yennerell, </w:t>
      </w:r>
      <w:r w:rsidRPr="00022446">
        <w:rPr>
          <w:rFonts w:ascii="Arial" w:hAnsi="Arial" w:cs="Arial"/>
          <w:sz w:val="22"/>
          <w:szCs w:val="22"/>
        </w:rPr>
        <w:t>Chair.  A quorum was present. Introductions were made by those present and those on the phone were also recognized.</w:t>
      </w:r>
    </w:p>
    <w:p w:rsidR="0015296E" w:rsidRPr="00967B8A" w:rsidRDefault="0015296E" w:rsidP="00B91879">
      <w:pPr>
        <w:rPr>
          <w:rFonts w:ascii="Arial" w:hAnsi="Arial" w:cs="Arial"/>
          <w:sz w:val="16"/>
          <w:szCs w:val="16"/>
        </w:rPr>
      </w:pPr>
    </w:p>
    <w:p w:rsidR="00DC0D06" w:rsidRDefault="0015296E" w:rsidP="00DC0D06">
      <w:pPr>
        <w:rPr>
          <w:rFonts w:ascii="Arial" w:hAnsi="Arial" w:cs="Arial"/>
          <w:sz w:val="22"/>
          <w:szCs w:val="22"/>
        </w:rPr>
      </w:pPr>
      <w:r>
        <w:rPr>
          <w:rFonts w:ascii="Arial" w:hAnsi="Arial" w:cs="Arial"/>
          <w:sz w:val="22"/>
          <w:szCs w:val="22"/>
        </w:rPr>
        <w:t>Tom Yennerell referenced the materials that were sent out on this topic in advance of the meeting.</w:t>
      </w:r>
      <w:r w:rsidR="00DC0D06">
        <w:rPr>
          <w:rFonts w:ascii="Arial" w:hAnsi="Arial" w:cs="Arial"/>
          <w:sz w:val="22"/>
          <w:szCs w:val="22"/>
        </w:rPr>
        <w:t xml:space="preserve"> He explained that the special meeting would be focused on the issue of whether to agree to become the  fiscal agent for the Southwest All-Hazards Group. The decision request is an urgent one. The COG </w:t>
      </w:r>
      <w:r w:rsidR="00966FEB">
        <w:rPr>
          <w:rFonts w:ascii="Arial" w:hAnsi="Arial" w:cs="Arial"/>
          <w:sz w:val="22"/>
          <w:szCs w:val="22"/>
        </w:rPr>
        <w:t xml:space="preserve">recently </w:t>
      </w:r>
      <w:r w:rsidR="00DC0D06">
        <w:rPr>
          <w:rFonts w:ascii="Arial" w:hAnsi="Arial" w:cs="Arial"/>
          <w:sz w:val="22"/>
          <w:szCs w:val="22"/>
        </w:rPr>
        <w:t xml:space="preserve">learned that there was </w:t>
      </w:r>
      <w:r w:rsidR="009063C3">
        <w:rPr>
          <w:rFonts w:ascii="Arial" w:hAnsi="Arial" w:cs="Arial"/>
          <w:sz w:val="22"/>
          <w:szCs w:val="22"/>
        </w:rPr>
        <w:t>previously award</w:t>
      </w:r>
      <w:r w:rsidR="00966FEB">
        <w:rPr>
          <w:rFonts w:ascii="Arial" w:hAnsi="Arial" w:cs="Arial"/>
          <w:sz w:val="22"/>
          <w:szCs w:val="22"/>
        </w:rPr>
        <w:t>ed</w:t>
      </w:r>
      <w:r w:rsidR="009063C3">
        <w:rPr>
          <w:rFonts w:ascii="Arial" w:hAnsi="Arial" w:cs="Arial"/>
          <w:sz w:val="22"/>
          <w:szCs w:val="22"/>
        </w:rPr>
        <w:t xml:space="preserve"> </w:t>
      </w:r>
      <w:r w:rsidR="00DC0D06">
        <w:rPr>
          <w:rFonts w:ascii="Arial" w:hAnsi="Arial" w:cs="Arial"/>
          <w:sz w:val="22"/>
          <w:szCs w:val="22"/>
        </w:rPr>
        <w:t xml:space="preserve">funding for the Southwest All-Hazards Group </w:t>
      </w:r>
      <w:r w:rsidR="00535638">
        <w:rPr>
          <w:rFonts w:ascii="Arial" w:hAnsi="Arial" w:cs="Arial"/>
          <w:sz w:val="22"/>
          <w:szCs w:val="22"/>
        </w:rPr>
        <w:t xml:space="preserve">in excess of $100,000 </w:t>
      </w:r>
      <w:r w:rsidR="00DC0D06">
        <w:rPr>
          <w:rFonts w:ascii="Arial" w:hAnsi="Arial" w:cs="Arial"/>
          <w:sz w:val="22"/>
          <w:szCs w:val="22"/>
        </w:rPr>
        <w:t xml:space="preserve">that </w:t>
      </w:r>
      <w:r w:rsidR="009063C3">
        <w:rPr>
          <w:rFonts w:ascii="Arial" w:hAnsi="Arial" w:cs="Arial"/>
          <w:sz w:val="22"/>
          <w:szCs w:val="22"/>
        </w:rPr>
        <w:t xml:space="preserve"> would get re-allocated </w:t>
      </w:r>
      <w:r w:rsidR="00535638">
        <w:rPr>
          <w:rFonts w:ascii="Arial" w:hAnsi="Arial" w:cs="Arial"/>
          <w:sz w:val="22"/>
          <w:szCs w:val="22"/>
        </w:rPr>
        <w:t xml:space="preserve">to other regions </w:t>
      </w:r>
      <w:r w:rsidR="009063C3">
        <w:rPr>
          <w:rFonts w:ascii="Arial" w:hAnsi="Arial" w:cs="Arial"/>
          <w:sz w:val="22"/>
          <w:szCs w:val="22"/>
        </w:rPr>
        <w:t xml:space="preserve">without a designated fiscal agent </w:t>
      </w:r>
      <w:r w:rsidR="00535638">
        <w:rPr>
          <w:rFonts w:ascii="Arial" w:hAnsi="Arial" w:cs="Arial"/>
          <w:sz w:val="22"/>
          <w:szCs w:val="22"/>
        </w:rPr>
        <w:t xml:space="preserve">in place </w:t>
      </w:r>
      <w:r w:rsidR="009063C3">
        <w:rPr>
          <w:rFonts w:ascii="Arial" w:hAnsi="Arial" w:cs="Arial"/>
          <w:sz w:val="22"/>
          <w:szCs w:val="22"/>
        </w:rPr>
        <w:t xml:space="preserve">and just </w:t>
      </w:r>
      <w:r w:rsidR="00966FEB">
        <w:rPr>
          <w:rFonts w:ascii="Arial" w:hAnsi="Arial" w:cs="Arial"/>
          <w:sz w:val="22"/>
          <w:szCs w:val="22"/>
        </w:rPr>
        <w:t>in the past few days</w:t>
      </w:r>
      <w:r w:rsidR="009063C3">
        <w:rPr>
          <w:rFonts w:ascii="Arial" w:hAnsi="Arial" w:cs="Arial"/>
          <w:sz w:val="22"/>
          <w:szCs w:val="22"/>
        </w:rPr>
        <w:t xml:space="preserve"> learned that the deadline for appointing </w:t>
      </w:r>
      <w:r w:rsidR="00535638">
        <w:rPr>
          <w:rFonts w:ascii="Arial" w:hAnsi="Arial" w:cs="Arial"/>
          <w:sz w:val="22"/>
          <w:szCs w:val="22"/>
        </w:rPr>
        <w:t xml:space="preserve">such </w:t>
      </w:r>
      <w:r w:rsidR="009063C3">
        <w:rPr>
          <w:rFonts w:ascii="Arial" w:hAnsi="Arial" w:cs="Arial"/>
          <w:sz w:val="22"/>
          <w:szCs w:val="22"/>
        </w:rPr>
        <w:t>a fiscal agent was in fact Friday August 17. He opened the floor to comments and questions.</w:t>
      </w:r>
    </w:p>
    <w:p w:rsidR="009063C3" w:rsidRPr="00967B8A" w:rsidRDefault="009063C3" w:rsidP="00DC0D06">
      <w:pPr>
        <w:rPr>
          <w:rFonts w:ascii="Arial" w:hAnsi="Arial" w:cs="Arial"/>
          <w:sz w:val="16"/>
          <w:szCs w:val="16"/>
        </w:rPr>
      </w:pPr>
    </w:p>
    <w:p w:rsidR="009063C3" w:rsidRDefault="009063C3" w:rsidP="009063C3">
      <w:pPr>
        <w:rPr>
          <w:rFonts w:ascii="Arial" w:hAnsi="Arial" w:cs="Arial"/>
          <w:sz w:val="22"/>
          <w:szCs w:val="22"/>
        </w:rPr>
      </w:pPr>
      <w:r>
        <w:rPr>
          <w:rFonts w:ascii="Arial" w:hAnsi="Arial" w:cs="Arial"/>
          <w:sz w:val="22"/>
          <w:szCs w:val="22"/>
        </w:rPr>
        <w:t xml:space="preserve">Greg asked what the money would go for and if there was a reason the Ute Mountain Ute Tribe no longer wants to be the fiscal agent.  </w:t>
      </w:r>
      <w:r w:rsidRPr="00D51008">
        <w:rPr>
          <w:rFonts w:ascii="Arial" w:hAnsi="Arial" w:cs="Arial"/>
          <w:sz w:val="22"/>
          <w:szCs w:val="22"/>
        </w:rPr>
        <w:t>John</w:t>
      </w:r>
      <w:r>
        <w:rPr>
          <w:rFonts w:ascii="Arial" w:hAnsi="Arial" w:cs="Arial"/>
          <w:sz w:val="22"/>
          <w:szCs w:val="22"/>
        </w:rPr>
        <w:t xml:space="preserve"> Trocheck, Southwest All-Hazards Group Co-Chair indicated that the fiscal agent responsibility had moved to the Southern Ute Tribe. He explained that some previously allocated funds were “lost” but they rallied support and made a successful appeal to get it restored. There was a program coordinator position that was previously full-time</w:t>
      </w:r>
      <w:r w:rsidR="00966FEB">
        <w:rPr>
          <w:rFonts w:ascii="Arial" w:hAnsi="Arial" w:cs="Arial"/>
          <w:sz w:val="22"/>
          <w:szCs w:val="22"/>
        </w:rPr>
        <w:t xml:space="preserve"> </w:t>
      </w:r>
      <w:r>
        <w:rPr>
          <w:rFonts w:ascii="Arial" w:hAnsi="Arial" w:cs="Arial"/>
          <w:sz w:val="22"/>
          <w:szCs w:val="22"/>
        </w:rPr>
        <w:t xml:space="preserve">to help the fiscal agent </w:t>
      </w:r>
      <w:r w:rsidR="00535638">
        <w:rPr>
          <w:rFonts w:ascii="Arial" w:hAnsi="Arial" w:cs="Arial"/>
          <w:sz w:val="22"/>
          <w:szCs w:val="22"/>
        </w:rPr>
        <w:t xml:space="preserve">do parts of the work </w:t>
      </w:r>
      <w:r>
        <w:rPr>
          <w:rFonts w:ascii="Arial" w:hAnsi="Arial" w:cs="Arial"/>
          <w:sz w:val="22"/>
          <w:szCs w:val="22"/>
        </w:rPr>
        <w:t xml:space="preserve">but it got knocked </w:t>
      </w:r>
      <w:r w:rsidR="00535638">
        <w:rPr>
          <w:rFonts w:ascii="Arial" w:hAnsi="Arial" w:cs="Arial"/>
          <w:sz w:val="22"/>
          <w:szCs w:val="22"/>
        </w:rPr>
        <w:t xml:space="preserve">down </w:t>
      </w:r>
      <w:r>
        <w:rPr>
          <w:rFonts w:ascii="Arial" w:hAnsi="Arial" w:cs="Arial"/>
          <w:sz w:val="22"/>
          <w:szCs w:val="22"/>
        </w:rPr>
        <w:t>to part-time</w:t>
      </w:r>
      <w:r w:rsidR="00535638">
        <w:rPr>
          <w:rFonts w:ascii="Arial" w:hAnsi="Arial" w:cs="Arial"/>
          <w:sz w:val="22"/>
          <w:szCs w:val="22"/>
        </w:rPr>
        <w:t xml:space="preserve"> and tha</w:t>
      </w:r>
      <w:r w:rsidR="00966FEB">
        <w:rPr>
          <w:rFonts w:ascii="Arial" w:hAnsi="Arial" w:cs="Arial"/>
          <w:sz w:val="22"/>
          <w:szCs w:val="22"/>
        </w:rPr>
        <w:t>t became an issue</w:t>
      </w:r>
      <w:r>
        <w:rPr>
          <w:rFonts w:ascii="Arial" w:hAnsi="Arial" w:cs="Arial"/>
          <w:sz w:val="22"/>
          <w:szCs w:val="22"/>
        </w:rPr>
        <w:t xml:space="preserve">.  Despite </w:t>
      </w:r>
      <w:r w:rsidR="00112D42">
        <w:rPr>
          <w:rFonts w:ascii="Arial" w:hAnsi="Arial" w:cs="Arial"/>
          <w:sz w:val="22"/>
          <w:szCs w:val="22"/>
        </w:rPr>
        <w:t xml:space="preserve">some </w:t>
      </w:r>
      <w:r>
        <w:rPr>
          <w:rFonts w:ascii="Arial" w:hAnsi="Arial" w:cs="Arial"/>
          <w:sz w:val="22"/>
          <w:szCs w:val="22"/>
        </w:rPr>
        <w:t>requests, they were unsuccessful in getting a city or county to become the fiscal agent.</w:t>
      </w:r>
      <w:r w:rsidR="00966FEB">
        <w:rPr>
          <w:rFonts w:ascii="Arial" w:hAnsi="Arial" w:cs="Arial"/>
          <w:sz w:val="22"/>
          <w:szCs w:val="22"/>
        </w:rPr>
        <w:t xml:space="preserve"> Laurie Johnson added detail about the specific planned uses of the 2009, 2010, 2011 and 2012 funds.</w:t>
      </w:r>
    </w:p>
    <w:p w:rsidR="00966FEB" w:rsidRPr="00967B8A" w:rsidRDefault="00966FEB" w:rsidP="009063C3">
      <w:pPr>
        <w:rPr>
          <w:rFonts w:ascii="Arial" w:hAnsi="Arial" w:cs="Arial"/>
          <w:sz w:val="16"/>
          <w:szCs w:val="16"/>
        </w:rPr>
      </w:pPr>
    </w:p>
    <w:p w:rsidR="00DB7BCE" w:rsidRDefault="00966FEB" w:rsidP="009063C3">
      <w:pPr>
        <w:rPr>
          <w:rFonts w:ascii="Arial" w:hAnsi="Arial" w:cs="Arial"/>
          <w:sz w:val="22"/>
          <w:szCs w:val="22"/>
        </w:rPr>
      </w:pPr>
      <w:r>
        <w:rPr>
          <w:rFonts w:ascii="Arial" w:hAnsi="Arial" w:cs="Arial"/>
          <w:sz w:val="22"/>
          <w:szCs w:val="22"/>
        </w:rPr>
        <w:t>Ernie Williams explained his recent efforts to get this issue addressed. Dolores County is willing to call a special meeting to discuss the matter if the COG doesn’t accept the fiscal agent responsibility but Ernie hopes that the COG will. He feels it would be an appropriate role for the COG.  Bobby Lieb asked for clarification about what prevented the spending from being made. Laurie Johnson clarified that necessary paperwork had not been submitted to the state to allow its expenditure</w:t>
      </w:r>
      <w:r w:rsidR="00112D42">
        <w:rPr>
          <w:rFonts w:ascii="Arial" w:hAnsi="Arial" w:cs="Arial"/>
          <w:sz w:val="22"/>
          <w:szCs w:val="22"/>
        </w:rPr>
        <w:t xml:space="preserve"> despite repeated attempts to get the material submitted</w:t>
      </w:r>
      <w:r>
        <w:rPr>
          <w:rFonts w:ascii="Arial" w:hAnsi="Arial" w:cs="Arial"/>
          <w:sz w:val="22"/>
          <w:szCs w:val="22"/>
        </w:rPr>
        <w:t>.  Greg asked Laura Lewis Marchino if sh</w:t>
      </w:r>
      <w:r w:rsidR="00480174">
        <w:rPr>
          <w:rFonts w:ascii="Arial" w:hAnsi="Arial" w:cs="Arial"/>
          <w:sz w:val="22"/>
          <w:szCs w:val="22"/>
        </w:rPr>
        <w:t>e has a good understanding of what is involved and is ok with accepting the fiscal agent responsibility. Laura explained that September would be busy in getting the 2009 expenditures made but that the later grant years could be handled on a less press</w:t>
      </w:r>
      <w:r w:rsidR="00112D42">
        <w:rPr>
          <w:rFonts w:ascii="Arial" w:hAnsi="Arial" w:cs="Arial"/>
          <w:sz w:val="22"/>
          <w:szCs w:val="22"/>
        </w:rPr>
        <w:t>ur</w:t>
      </w:r>
      <w:r w:rsidR="00480174">
        <w:rPr>
          <w:rFonts w:ascii="Arial" w:hAnsi="Arial" w:cs="Arial"/>
          <w:sz w:val="22"/>
          <w:szCs w:val="22"/>
        </w:rPr>
        <w:t>ed basis.</w:t>
      </w:r>
      <w:r w:rsidR="00112D42">
        <w:rPr>
          <w:rFonts w:ascii="Arial" w:hAnsi="Arial" w:cs="Arial"/>
          <w:sz w:val="22"/>
          <w:szCs w:val="22"/>
        </w:rPr>
        <w:t xml:space="preserve"> After some back n forth it appeared that Region 9 staff are willing to undertake this work at the </w:t>
      </w:r>
    </w:p>
    <w:p w:rsidR="00DB7BCE" w:rsidRDefault="00DB7BCE" w:rsidP="00DB7BCE">
      <w:pPr>
        <w:jc w:val="right"/>
        <w:rPr>
          <w:rFonts w:ascii="Arial" w:hAnsi="Arial" w:cs="Arial"/>
          <w:sz w:val="22"/>
          <w:szCs w:val="22"/>
        </w:rPr>
      </w:pPr>
      <w:r w:rsidRPr="00967B8A">
        <w:rPr>
          <w:rFonts w:ascii="Arial" w:hAnsi="Arial" w:cs="Arial"/>
          <w:b/>
          <w:sz w:val="22"/>
          <w:szCs w:val="22"/>
        </w:rPr>
        <w:t>Packet Item 2B</w:t>
      </w:r>
    </w:p>
    <w:p w:rsidR="00DB7BCE" w:rsidRDefault="00112D42" w:rsidP="009063C3">
      <w:pPr>
        <w:rPr>
          <w:rFonts w:ascii="Arial" w:hAnsi="Arial" w:cs="Arial"/>
          <w:sz w:val="22"/>
          <w:szCs w:val="22"/>
        </w:rPr>
      </w:pPr>
      <w:r>
        <w:rPr>
          <w:rFonts w:ascii="Arial" w:hAnsi="Arial" w:cs="Arial"/>
          <w:sz w:val="22"/>
          <w:szCs w:val="22"/>
        </w:rPr>
        <w:lastRenderedPageBreak/>
        <w:t xml:space="preserve">COG’s direction and on the COG’s behalf.  She noted that the </w:t>
      </w:r>
      <w:r w:rsidR="00480174">
        <w:rPr>
          <w:rFonts w:ascii="Arial" w:hAnsi="Arial" w:cs="Arial"/>
          <w:sz w:val="22"/>
          <w:szCs w:val="22"/>
        </w:rPr>
        <w:t xml:space="preserve">Southwest Region All-Hazards </w:t>
      </w:r>
    </w:p>
    <w:p w:rsidR="00DB7BCE" w:rsidRDefault="00DB7BCE" w:rsidP="009063C3">
      <w:pPr>
        <w:rPr>
          <w:rFonts w:ascii="Arial" w:hAnsi="Arial" w:cs="Arial"/>
          <w:sz w:val="22"/>
          <w:szCs w:val="22"/>
        </w:rPr>
      </w:pPr>
    </w:p>
    <w:p w:rsidR="00966FEB" w:rsidRDefault="00480174" w:rsidP="009063C3">
      <w:pPr>
        <w:rPr>
          <w:rFonts w:ascii="Arial" w:hAnsi="Arial" w:cs="Arial"/>
          <w:sz w:val="22"/>
          <w:szCs w:val="22"/>
        </w:rPr>
      </w:pPr>
      <w:r>
        <w:rPr>
          <w:rFonts w:ascii="Arial" w:hAnsi="Arial" w:cs="Arial"/>
          <w:sz w:val="22"/>
          <w:szCs w:val="22"/>
        </w:rPr>
        <w:t>Council</w:t>
      </w:r>
      <w:r w:rsidR="00112D42">
        <w:rPr>
          <w:rFonts w:ascii="Arial" w:hAnsi="Arial" w:cs="Arial"/>
          <w:sz w:val="22"/>
          <w:szCs w:val="22"/>
        </w:rPr>
        <w:t>’s</w:t>
      </w:r>
      <w:r>
        <w:rPr>
          <w:rFonts w:ascii="Arial" w:hAnsi="Arial" w:cs="Arial"/>
          <w:sz w:val="22"/>
          <w:szCs w:val="22"/>
        </w:rPr>
        <w:t xml:space="preserve"> meeting coordination duties would take some time and if Region 9 staff are to do them, a contract for such  support should be prepared.</w:t>
      </w:r>
      <w:r w:rsidR="00FD7580">
        <w:rPr>
          <w:rFonts w:ascii="Arial" w:hAnsi="Arial" w:cs="Arial"/>
          <w:sz w:val="22"/>
          <w:szCs w:val="22"/>
        </w:rPr>
        <w:t xml:space="preserve"> Susan Hakanson note</w:t>
      </w:r>
      <w:r w:rsidR="00112D42">
        <w:rPr>
          <w:rFonts w:ascii="Arial" w:hAnsi="Arial" w:cs="Arial"/>
          <w:sz w:val="22"/>
          <w:szCs w:val="22"/>
        </w:rPr>
        <w:t>d the funds available in the</w:t>
      </w:r>
      <w:r w:rsidR="00FD7580">
        <w:rPr>
          <w:rFonts w:ascii="Arial" w:hAnsi="Arial" w:cs="Arial"/>
          <w:sz w:val="22"/>
          <w:szCs w:val="22"/>
        </w:rPr>
        <w:t xml:space="preserve"> later contract years for administration but indicated that the Southwest All-Hazards Group would need to further explain the </w:t>
      </w:r>
      <w:r w:rsidR="00112D42">
        <w:rPr>
          <w:rFonts w:ascii="Arial" w:hAnsi="Arial" w:cs="Arial"/>
          <w:sz w:val="22"/>
          <w:szCs w:val="22"/>
        </w:rPr>
        <w:t xml:space="preserve">extent of the </w:t>
      </w:r>
      <w:r w:rsidR="00FD7580">
        <w:rPr>
          <w:rFonts w:ascii="Arial" w:hAnsi="Arial" w:cs="Arial"/>
          <w:sz w:val="22"/>
          <w:szCs w:val="22"/>
        </w:rPr>
        <w:t>support requirements.  She noted the relevant experience she and Laura have with similar type grant administration work and thought that working together they could save this funding for the region.</w:t>
      </w:r>
      <w:r w:rsidR="0030051E">
        <w:rPr>
          <w:rFonts w:ascii="Arial" w:hAnsi="Arial" w:cs="Arial"/>
          <w:sz w:val="22"/>
          <w:szCs w:val="22"/>
        </w:rPr>
        <w:t xml:space="preserve"> Greg asked if the resolution would be to accept the fiscal agent responsibility for just the 2009 grant or for 2010-12 as well. It was noted that the draft resolution covered 2009-2011 but omitted 2012. </w:t>
      </w:r>
      <w:r w:rsidR="00263549">
        <w:rPr>
          <w:rFonts w:ascii="Arial" w:hAnsi="Arial" w:cs="Arial"/>
          <w:sz w:val="22"/>
          <w:szCs w:val="22"/>
        </w:rPr>
        <w:t>Laura explained that the intent was to assume the fiscal agent responsibility on an on-going basis unless otherwise directed by the COG Board</w:t>
      </w:r>
      <w:r w:rsidR="0029691F">
        <w:rPr>
          <w:rFonts w:ascii="Arial" w:hAnsi="Arial" w:cs="Arial"/>
          <w:sz w:val="22"/>
          <w:szCs w:val="22"/>
        </w:rPr>
        <w:t>.</w:t>
      </w:r>
      <w:r w:rsidR="00263549">
        <w:rPr>
          <w:rFonts w:ascii="Arial" w:hAnsi="Arial" w:cs="Arial"/>
          <w:sz w:val="22"/>
          <w:szCs w:val="22"/>
        </w:rPr>
        <w:t xml:space="preserve"> </w:t>
      </w:r>
      <w:r w:rsidR="0030051E">
        <w:rPr>
          <w:rFonts w:ascii="Arial" w:hAnsi="Arial" w:cs="Arial"/>
          <w:sz w:val="22"/>
          <w:szCs w:val="22"/>
        </w:rPr>
        <w:t>Drew ___________ the other Co-Chair of the Southwest All-Haz</w:t>
      </w:r>
      <w:r w:rsidR="00112D42">
        <w:rPr>
          <w:rFonts w:ascii="Arial" w:hAnsi="Arial" w:cs="Arial"/>
          <w:sz w:val="22"/>
          <w:szCs w:val="22"/>
        </w:rPr>
        <w:t>ards Group noted that he now ha</w:t>
      </w:r>
      <w:r w:rsidR="0030051E">
        <w:rPr>
          <w:rFonts w:ascii="Arial" w:hAnsi="Arial" w:cs="Arial"/>
          <w:sz w:val="22"/>
          <w:szCs w:val="22"/>
        </w:rPr>
        <w:t xml:space="preserve">d </w:t>
      </w:r>
      <w:r w:rsidR="00112D42">
        <w:rPr>
          <w:rFonts w:ascii="Arial" w:hAnsi="Arial" w:cs="Arial"/>
          <w:sz w:val="22"/>
          <w:szCs w:val="22"/>
        </w:rPr>
        <w:t xml:space="preserve">working </w:t>
      </w:r>
      <w:r w:rsidR="0030051E">
        <w:rPr>
          <w:rFonts w:ascii="Arial" w:hAnsi="Arial" w:cs="Arial"/>
          <w:sz w:val="22"/>
          <w:szCs w:val="22"/>
        </w:rPr>
        <w:t>cell-service and was on the call.</w:t>
      </w:r>
      <w:r w:rsidR="0029691F">
        <w:rPr>
          <w:rFonts w:ascii="Arial" w:hAnsi="Arial" w:cs="Arial"/>
          <w:sz w:val="22"/>
          <w:szCs w:val="22"/>
        </w:rPr>
        <w:t xml:space="preserve">  </w:t>
      </w:r>
      <w:r w:rsidR="00112D42">
        <w:rPr>
          <w:rFonts w:ascii="Arial" w:hAnsi="Arial" w:cs="Arial"/>
          <w:sz w:val="22"/>
          <w:szCs w:val="22"/>
        </w:rPr>
        <w:t>He said t</w:t>
      </w:r>
      <w:r w:rsidR="0029691F">
        <w:rPr>
          <w:rFonts w:ascii="Arial" w:hAnsi="Arial" w:cs="Arial"/>
          <w:sz w:val="22"/>
          <w:szCs w:val="22"/>
        </w:rPr>
        <w:t>he rationale was to get a fiscal agent for all of the years because administrative support money is not available in the 2009 grant but some is available in the later years</w:t>
      </w:r>
      <w:r w:rsidR="00112D42">
        <w:rPr>
          <w:rFonts w:ascii="Arial" w:hAnsi="Arial" w:cs="Arial"/>
          <w:sz w:val="22"/>
          <w:szCs w:val="22"/>
        </w:rPr>
        <w:t xml:space="preserve"> and it could support the overall work</w:t>
      </w:r>
      <w:r w:rsidR="0029691F">
        <w:rPr>
          <w:rFonts w:ascii="Arial" w:hAnsi="Arial" w:cs="Arial"/>
          <w:sz w:val="22"/>
          <w:szCs w:val="22"/>
        </w:rPr>
        <w:t>. Laur</w:t>
      </w:r>
      <w:r w:rsidR="00112D42">
        <w:rPr>
          <w:rFonts w:ascii="Arial" w:hAnsi="Arial" w:cs="Arial"/>
          <w:sz w:val="22"/>
          <w:szCs w:val="22"/>
        </w:rPr>
        <w:t xml:space="preserve">ie noted that she served as the region’s </w:t>
      </w:r>
      <w:r w:rsidR="0029691F">
        <w:rPr>
          <w:rFonts w:ascii="Arial" w:hAnsi="Arial" w:cs="Arial"/>
          <w:sz w:val="22"/>
          <w:szCs w:val="22"/>
        </w:rPr>
        <w:t xml:space="preserve">Homeland Security Coordinator before 2009 and she has permission with her employer to provide technical assistance to help get the ordering and paperwork done.  Laura noted that Shirley Jones, the accountant for Region 9, had joined the call and </w:t>
      </w:r>
      <w:r w:rsidR="00112D42">
        <w:rPr>
          <w:rFonts w:ascii="Arial" w:hAnsi="Arial" w:cs="Arial"/>
          <w:sz w:val="22"/>
          <w:szCs w:val="22"/>
        </w:rPr>
        <w:t>she happens to know</w:t>
      </w:r>
      <w:r w:rsidR="0029691F">
        <w:rPr>
          <w:rFonts w:ascii="Arial" w:hAnsi="Arial" w:cs="Arial"/>
          <w:sz w:val="22"/>
          <w:szCs w:val="22"/>
        </w:rPr>
        <w:t xml:space="preserve"> Laurie</w:t>
      </w:r>
      <w:r w:rsidR="00112D42">
        <w:rPr>
          <w:rFonts w:ascii="Arial" w:hAnsi="Arial" w:cs="Arial"/>
          <w:sz w:val="22"/>
          <w:szCs w:val="22"/>
        </w:rPr>
        <w:t>, which could help in working together to get the ordering and paperwork done</w:t>
      </w:r>
      <w:r w:rsidR="0029691F">
        <w:rPr>
          <w:rFonts w:ascii="Arial" w:hAnsi="Arial" w:cs="Arial"/>
          <w:sz w:val="22"/>
          <w:szCs w:val="22"/>
        </w:rPr>
        <w:t>.</w:t>
      </w:r>
    </w:p>
    <w:p w:rsidR="0029691F" w:rsidRPr="00967B8A" w:rsidRDefault="0029691F" w:rsidP="009063C3">
      <w:pPr>
        <w:rPr>
          <w:rFonts w:ascii="Arial" w:hAnsi="Arial" w:cs="Arial"/>
          <w:sz w:val="16"/>
          <w:szCs w:val="16"/>
        </w:rPr>
      </w:pPr>
    </w:p>
    <w:p w:rsidR="0029691F" w:rsidRDefault="0029691F" w:rsidP="009063C3">
      <w:pPr>
        <w:rPr>
          <w:rFonts w:ascii="Arial" w:hAnsi="Arial" w:cs="Arial"/>
          <w:sz w:val="22"/>
          <w:szCs w:val="22"/>
        </w:rPr>
      </w:pPr>
      <w:r>
        <w:rPr>
          <w:rFonts w:ascii="Arial" w:hAnsi="Arial" w:cs="Arial"/>
          <w:sz w:val="22"/>
          <w:szCs w:val="22"/>
        </w:rPr>
        <w:t xml:space="preserve">Bobby noted that one of his interests for the COG is to strive for independence. Undertaking this </w:t>
      </w:r>
      <w:r w:rsidR="00112D42">
        <w:rPr>
          <w:rFonts w:ascii="Arial" w:hAnsi="Arial" w:cs="Arial"/>
          <w:sz w:val="22"/>
          <w:szCs w:val="22"/>
        </w:rPr>
        <w:t xml:space="preserve">fiscal agent </w:t>
      </w:r>
      <w:r>
        <w:rPr>
          <w:rFonts w:ascii="Arial" w:hAnsi="Arial" w:cs="Arial"/>
          <w:sz w:val="22"/>
          <w:szCs w:val="22"/>
        </w:rPr>
        <w:t>work continues to join the COG at the hip with Region 9 staff to do the administrative work. He would like the COG to move toward distancing itself from Region 9. He wants the COG to continue look for and work toward being able to handle these types of work scenarios on its own in the future. Ernie noted that Region 9 could not do this fiscal agent work directly, that it must be a governmental entity.</w:t>
      </w:r>
      <w:r w:rsidR="00BB564B">
        <w:rPr>
          <w:rFonts w:ascii="Arial" w:hAnsi="Arial" w:cs="Arial"/>
          <w:sz w:val="22"/>
          <w:szCs w:val="22"/>
        </w:rPr>
        <w:t xml:space="preserve"> Bobby understood this but indicated that the work would be done largely by Region 9, as it is being done for the telecommunications project, despite it being a COG project.  Susan indicated that she would look carefully at what Region 9 was asked to do and what the COG can get done be o</w:t>
      </w:r>
      <w:r w:rsidR="00112D42">
        <w:rPr>
          <w:rFonts w:ascii="Arial" w:hAnsi="Arial" w:cs="Arial"/>
          <w:sz w:val="22"/>
          <w:szCs w:val="22"/>
        </w:rPr>
        <w:t>ther means (by its own staff</w:t>
      </w:r>
      <w:r w:rsidR="00BB564B">
        <w:rPr>
          <w:rFonts w:ascii="Arial" w:hAnsi="Arial" w:cs="Arial"/>
          <w:sz w:val="22"/>
          <w:szCs w:val="22"/>
        </w:rPr>
        <w:t xml:space="preserve"> or from</w:t>
      </w:r>
      <w:r w:rsidR="00112D42">
        <w:rPr>
          <w:rFonts w:ascii="Arial" w:hAnsi="Arial" w:cs="Arial"/>
          <w:sz w:val="22"/>
          <w:szCs w:val="22"/>
        </w:rPr>
        <w:t xml:space="preserve"> support secured from</w:t>
      </w:r>
      <w:r w:rsidR="00BB564B">
        <w:rPr>
          <w:rFonts w:ascii="Arial" w:hAnsi="Arial" w:cs="Arial"/>
          <w:sz w:val="22"/>
          <w:szCs w:val="22"/>
        </w:rPr>
        <w:t xml:space="preserve"> its members).  Ernie indicated that he understood Bobby’s perspective and agreed with his objective. Tom noted that the Region 9 Board has expressed a similar desire to reduce Region 9 staff involvement in COG work and asked Laura if she agreed with that characterization. She did.</w:t>
      </w:r>
    </w:p>
    <w:p w:rsidR="00BB564B" w:rsidRPr="00967B8A" w:rsidRDefault="00BB564B" w:rsidP="009063C3">
      <w:pPr>
        <w:rPr>
          <w:rFonts w:ascii="Arial" w:hAnsi="Arial" w:cs="Arial"/>
          <w:sz w:val="16"/>
          <w:szCs w:val="16"/>
        </w:rPr>
      </w:pPr>
    </w:p>
    <w:p w:rsidR="00BB564B" w:rsidRPr="00D51008" w:rsidRDefault="00BB564B" w:rsidP="009063C3">
      <w:pPr>
        <w:rPr>
          <w:rFonts w:ascii="Arial" w:hAnsi="Arial" w:cs="Arial"/>
          <w:sz w:val="22"/>
          <w:szCs w:val="22"/>
        </w:rPr>
      </w:pPr>
      <w:r>
        <w:rPr>
          <w:rFonts w:ascii="Arial" w:hAnsi="Arial" w:cs="Arial"/>
          <w:sz w:val="22"/>
          <w:szCs w:val="22"/>
        </w:rPr>
        <w:t xml:space="preserve">Greg </w:t>
      </w:r>
      <w:r w:rsidR="00C02A59">
        <w:rPr>
          <w:rFonts w:ascii="Arial" w:hAnsi="Arial" w:cs="Arial"/>
          <w:sz w:val="22"/>
          <w:szCs w:val="22"/>
        </w:rPr>
        <w:t xml:space="preserve">asked long it would take to get all the way thru </w:t>
      </w:r>
      <w:r w:rsidR="00112D42">
        <w:rPr>
          <w:rFonts w:ascii="Arial" w:hAnsi="Arial" w:cs="Arial"/>
          <w:sz w:val="22"/>
          <w:szCs w:val="22"/>
        </w:rPr>
        <w:t xml:space="preserve">all </w:t>
      </w:r>
      <w:r w:rsidR="00C02A59">
        <w:rPr>
          <w:rFonts w:ascii="Arial" w:hAnsi="Arial" w:cs="Arial"/>
          <w:sz w:val="22"/>
          <w:szCs w:val="22"/>
        </w:rPr>
        <w:t xml:space="preserve">the work need for the later grant years. John and Laurie provide information suggesting that even though the grants might allow processing into 2014 </w:t>
      </w:r>
      <w:r w:rsidR="00F21C7A">
        <w:rPr>
          <w:rFonts w:ascii="Arial" w:hAnsi="Arial" w:cs="Arial"/>
          <w:sz w:val="22"/>
          <w:szCs w:val="22"/>
        </w:rPr>
        <w:t>(</w:t>
      </w:r>
      <w:r w:rsidR="00C02A59">
        <w:rPr>
          <w:rFonts w:ascii="Arial" w:hAnsi="Arial" w:cs="Arial"/>
          <w:sz w:val="22"/>
          <w:szCs w:val="22"/>
        </w:rPr>
        <w:t>with extension requests in some cases) that it should be possible to get it all done in 6-9 months</w:t>
      </w:r>
      <w:r w:rsidR="00112D42">
        <w:rPr>
          <w:rFonts w:ascii="Arial" w:hAnsi="Arial" w:cs="Arial"/>
          <w:sz w:val="22"/>
          <w:szCs w:val="22"/>
        </w:rPr>
        <w:t>. Th</w:t>
      </w:r>
      <w:r w:rsidR="00C02A59">
        <w:rPr>
          <w:rFonts w:ascii="Arial" w:hAnsi="Arial" w:cs="Arial"/>
          <w:sz w:val="22"/>
          <w:szCs w:val="22"/>
        </w:rPr>
        <w:t>e</w:t>
      </w:r>
      <w:r w:rsidR="00F21C7A">
        <w:rPr>
          <w:rFonts w:ascii="Arial" w:hAnsi="Arial" w:cs="Arial"/>
          <w:sz w:val="22"/>
          <w:szCs w:val="22"/>
        </w:rPr>
        <w:t>ir</w:t>
      </w:r>
      <w:r w:rsidR="00C02A59">
        <w:rPr>
          <w:rFonts w:ascii="Arial" w:hAnsi="Arial" w:cs="Arial"/>
          <w:sz w:val="22"/>
          <w:szCs w:val="22"/>
        </w:rPr>
        <w:t xml:space="preserve"> intent </w:t>
      </w:r>
      <w:r w:rsidR="00112D42">
        <w:rPr>
          <w:rFonts w:ascii="Arial" w:hAnsi="Arial" w:cs="Arial"/>
          <w:sz w:val="22"/>
          <w:szCs w:val="22"/>
        </w:rPr>
        <w:t>is</w:t>
      </w:r>
      <w:r w:rsidR="00F21C7A">
        <w:rPr>
          <w:rFonts w:ascii="Arial" w:hAnsi="Arial" w:cs="Arial"/>
          <w:sz w:val="22"/>
          <w:szCs w:val="22"/>
        </w:rPr>
        <w:t xml:space="preserve"> </w:t>
      </w:r>
      <w:r w:rsidR="00C02A59">
        <w:rPr>
          <w:rFonts w:ascii="Arial" w:hAnsi="Arial" w:cs="Arial"/>
          <w:sz w:val="22"/>
          <w:szCs w:val="22"/>
        </w:rPr>
        <w:t>to close the grant and reporting out as soon as possible.</w:t>
      </w:r>
    </w:p>
    <w:p w:rsidR="009063C3" w:rsidRPr="00967B8A" w:rsidRDefault="00FD7580" w:rsidP="00DC0D06">
      <w:pPr>
        <w:rPr>
          <w:rFonts w:ascii="Arial" w:hAnsi="Arial" w:cs="Arial"/>
          <w:sz w:val="16"/>
          <w:szCs w:val="16"/>
        </w:rPr>
      </w:pPr>
      <w:r w:rsidRPr="00967B8A">
        <w:rPr>
          <w:rFonts w:ascii="Arial" w:hAnsi="Arial" w:cs="Arial"/>
          <w:sz w:val="16"/>
          <w:szCs w:val="16"/>
        </w:rPr>
        <w:t xml:space="preserve"> </w:t>
      </w:r>
    </w:p>
    <w:p w:rsidR="00966FEB" w:rsidRDefault="00F21C7A" w:rsidP="00DC0D06">
      <w:pPr>
        <w:rPr>
          <w:rFonts w:ascii="Arial" w:hAnsi="Arial" w:cs="Arial"/>
          <w:sz w:val="22"/>
          <w:szCs w:val="22"/>
        </w:rPr>
      </w:pPr>
      <w:r>
        <w:rPr>
          <w:rFonts w:ascii="Arial" w:hAnsi="Arial" w:cs="Arial"/>
          <w:sz w:val="22"/>
          <w:szCs w:val="22"/>
        </w:rPr>
        <w:t xml:space="preserve">Greg moved that the Board approve Resolution 2012-12 to accept the fiscal agent responsibility for the Southwest Region All-Hazards Advisory Committee grant funds. Ernie asked if he wanted to specify the years involved. Greg amended his motion to specifically include the grant years of 2009, 2010, 2011 and 2012. David Mitchem seconded the motion. Ernie suggested that after this work is done, the COG Board should be asked whether to extend the fiscal agent work beyond 2012. A roll-call was made and all voting members present </w:t>
      </w:r>
      <w:r w:rsidR="00177A82">
        <w:rPr>
          <w:rFonts w:ascii="Arial" w:hAnsi="Arial" w:cs="Arial"/>
          <w:sz w:val="22"/>
          <w:szCs w:val="22"/>
        </w:rPr>
        <w:t xml:space="preserve">(other than the Chair whose vote is reserved to break ties) </w:t>
      </w:r>
      <w:r>
        <w:rPr>
          <w:rFonts w:ascii="Arial" w:hAnsi="Arial" w:cs="Arial"/>
          <w:sz w:val="22"/>
          <w:szCs w:val="22"/>
        </w:rPr>
        <w:t>voted aye for a 11-0 approval.</w:t>
      </w:r>
      <w:r w:rsidR="00DB7BCE">
        <w:rPr>
          <w:rFonts w:ascii="Arial" w:hAnsi="Arial" w:cs="Arial"/>
          <w:sz w:val="22"/>
          <w:szCs w:val="22"/>
        </w:rPr>
        <w:t xml:space="preserve">  </w:t>
      </w:r>
      <w:r w:rsidR="00EF33A3">
        <w:rPr>
          <w:rFonts w:ascii="Arial" w:hAnsi="Arial" w:cs="Arial"/>
          <w:sz w:val="22"/>
          <w:szCs w:val="22"/>
        </w:rPr>
        <w:t>Ernie thanked Tom, the COG Board and all staff who worked on the issue for getting this fiscal agent responsibility handled.</w:t>
      </w:r>
    </w:p>
    <w:p w:rsidR="009063C3" w:rsidRPr="00D65B16" w:rsidRDefault="009063C3" w:rsidP="00DC0D06">
      <w:pPr>
        <w:rPr>
          <w:rFonts w:ascii="Arial" w:hAnsi="Arial" w:cs="Arial"/>
          <w:sz w:val="16"/>
          <w:szCs w:val="16"/>
        </w:rPr>
      </w:pPr>
    </w:p>
    <w:p w:rsidR="00112D42" w:rsidRDefault="00B91879" w:rsidP="00EF33A3">
      <w:pPr>
        <w:rPr>
          <w:rFonts w:ascii="Arial" w:hAnsi="Arial" w:cs="Arial"/>
          <w:sz w:val="22"/>
          <w:szCs w:val="22"/>
        </w:rPr>
      </w:pPr>
      <w:r w:rsidRPr="00022446">
        <w:rPr>
          <w:rFonts w:ascii="Arial" w:hAnsi="Arial" w:cs="Arial"/>
          <w:b/>
          <w:sz w:val="22"/>
          <w:szCs w:val="22"/>
        </w:rPr>
        <w:t>Adjourn-</w:t>
      </w:r>
      <w:r w:rsidRPr="00022446">
        <w:rPr>
          <w:rFonts w:ascii="Arial" w:hAnsi="Arial" w:cs="Arial"/>
          <w:sz w:val="22"/>
          <w:szCs w:val="22"/>
        </w:rPr>
        <w:t xml:space="preserve"> </w:t>
      </w:r>
      <w:r w:rsidRPr="00334C7C">
        <w:rPr>
          <w:rFonts w:ascii="Arial" w:hAnsi="Arial" w:cs="Arial"/>
          <w:b/>
          <w:sz w:val="22"/>
          <w:szCs w:val="22"/>
        </w:rPr>
        <w:t>The Chair adjourned the meetin</w:t>
      </w:r>
      <w:r w:rsidR="00D51008">
        <w:rPr>
          <w:rFonts w:ascii="Arial" w:hAnsi="Arial" w:cs="Arial"/>
          <w:b/>
          <w:sz w:val="22"/>
          <w:szCs w:val="22"/>
        </w:rPr>
        <w:t>g by consensus shortly after 2:0</w:t>
      </w:r>
      <w:r w:rsidRPr="00334C7C">
        <w:rPr>
          <w:rFonts w:ascii="Arial" w:hAnsi="Arial" w:cs="Arial"/>
          <w:b/>
          <w:sz w:val="22"/>
          <w:szCs w:val="22"/>
        </w:rPr>
        <w:t>0 p.m.</w:t>
      </w:r>
    </w:p>
    <w:p w:rsidR="00967B8A" w:rsidRDefault="00967B8A" w:rsidP="00EF33A3">
      <w:pPr>
        <w:rPr>
          <w:rFonts w:ascii="Arial" w:hAnsi="Arial" w:cs="Arial"/>
          <w:sz w:val="16"/>
          <w:szCs w:val="16"/>
        </w:rPr>
      </w:pPr>
    </w:p>
    <w:p w:rsidR="00967B8A" w:rsidRPr="00967B8A" w:rsidRDefault="00967B8A" w:rsidP="00967B8A">
      <w:pPr>
        <w:rPr>
          <w:rFonts w:ascii="Arial" w:hAnsi="Arial" w:cs="Arial"/>
          <w:b/>
          <w:sz w:val="22"/>
          <w:szCs w:val="22"/>
        </w:rPr>
      </w:pPr>
      <w:r>
        <w:rPr>
          <w:rFonts w:ascii="Arial" w:hAnsi="Arial" w:cs="Arial"/>
          <w:sz w:val="22"/>
          <w:szCs w:val="22"/>
        </w:rPr>
        <w:t>Minutes submitted by John Ehmann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67B8A" w:rsidRDefault="00967B8A" w:rsidP="00EF33A3">
      <w:pPr>
        <w:rPr>
          <w:rFonts w:ascii="Arial" w:hAnsi="Arial" w:cs="Arial"/>
          <w:sz w:val="16"/>
          <w:szCs w:val="16"/>
        </w:rPr>
      </w:pPr>
    </w:p>
    <w:p w:rsidR="00B91879" w:rsidRPr="00112D42" w:rsidRDefault="009256DC" w:rsidP="00EF33A3">
      <w:pPr>
        <w:rPr>
          <w:rFonts w:ascii="Arial" w:hAnsi="Arial" w:cs="Arial"/>
          <w:sz w:val="22"/>
          <w:szCs w:val="22"/>
        </w:rPr>
      </w:pPr>
      <w:r w:rsidRPr="003B5015">
        <w:rPr>
          <w:rFonts w:ascii="Arial" w:hAnsi="Arial" w:cs="Arial"/>
          <w:sz w:val="16"/>
          <w:szCs w:val="16"/>
        </w:rPr>
        <w:fldChar w:fldCharType="begin"/>
      </w:r>
      <w:r w:rsidR="00B91879" w:rsidRPr="003B5015">
        <w:rPr>
          <w:rFonts w:ascii="Arial" w:hAnsi="Arial" w:cs="Arial"/>
          <w:sz w:val="16"/>
          <w:szCs w:val="16"/>
        </w:rPr>
        <w:instrText xml:space="preserve"> FILENAME \p </w:instrText>
      </w:r>
      <w:r w:rsidRPr="003B5015">
        <w:rPr>
          <w:rFonts w:ascii="Arial" w:hAnsi="Arial" w:cs="Arial"/>
          <w:sz w:val="16"/>
          <w:szCs w:val="16"/>
        </w:rPr>
        <w:fldChar w:fldCharType="separate"/>
      </w:r>
      <w:r w:rsidR="00D51008">
        <w:rPr>
          <w:rFonts w:ascii="Arial" w:hAnsi="Arial" w:cs="Arial"/>
          <w:noProof/>
          <w:sz w:val="16"/>
          <w:szCs w:val="16"/>
        </w:rPr>
        <w:t>C:\Users\John\Desktop\JE\COGdrive\Meetings\9-12\Minutes for August 16 COG Board meeting.docx</w:t>
      </w:r>
      <w:r w:rsidRPr="003B5015">
        <w:rPr>
          <w:rFonts w:ascii="Arial" w:hAnsi="Arial" w:cs="Arial"/>
          <w:sz w:val="16"/>
          <w:szCs w:val="16"/>
        </w:rPr>
        <w:fldChar w:fldCharType="end"/>
      </w:r>
    </w:p>
    <w:sectPr w:rsidR="00B91879" w:rsidRPr="00112D42" w:rsidSect="00512CA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B8B" w:rsidRDefault="006F7B8B" w:rsidP="00A62660">
      <w:r>
        <w:separator/>
      </w:r>
    </w:p>
  </w:endnote>
  <w:endnote w:type="continuationSeparator" w:id="0">
    <w:p w:rsidR="006F7B8B" w:rsidRDefault="006F7B8B" w:rsidP="00A62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38" w:rsidRDefault="005356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8614"/>
      <w:docPartObj>
        <w:docPartGallery w:val="Page Numbers (Bottom of Page)"/>
        <w:docPartUnique/>
      </w:docPartObj>
    </w:sdtPr>
    <w:sdtContent>
      <w:p w:rsidR="00535638" w:rsidRDefault="009256DC">
        <w:pPr>
          <w:pStyle w:val="Footer"/>
          <w:jc w:val="right"/>
        </w:pPr>
        <w:fldSimple w:instr=" PAGE   \* MERGEFORMAT ">
          <w:r w:rsidR="00DB7BCE">
            <w:rPr>
              <w:noProof/>
            </w:rPr>
            <w:t>2</w:t>
          </w:r>
        </w:fldSimple>
      </w:p>
    </w:sdtContent>
  </w:sdt>
  <w:p w:rsidR="00535638" w:rsidRDefault="005356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38" w:rsidRDefault="00535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B8B" w:rsidRDefault="006F7B8B" w:rsidP="00A62660">
      <w:r>
        <w:separator/>
      </w:r>
    </w:p>
  </w:footnote>
  <w:footnote w:type="continuationSeparator" w:id="0">
    <w:p w:rsidR="006F7B8B" w:rsidRDefault="006F7B8B" w:rsidP="00A62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38" w:rsidRDefault="005356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38" w:rsidRDefault="005356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38" w:rsidRDefault="00535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5A3C"/>
    <w:multiLevelType w:val="hybridMultilevel"/>
    <w:tmpl w:val="80BAF984"/>
    <w:lvl w:ilvl="0" w:tplc="E92CE50C">
      <w:start w:val="1"/>
      <w:numFmt w:val="upperLetter"/>
      <w:lvlText w:val="%1."/>
      <w:lvlJc w:val="left"/>
      <w:pPr>
        <w:ind w:left="1080" w:hanging="360"/>
      </w:pPr>
      <w:rPr>
        <w:b w:val="0"/>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
    <w:nsid w:val="334E6567"/>
    <w:multiLevelType w:val="hybridMultilevel"/>
    <w:tmpl w:val="DDFCB7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6316C1"/>
    <w:multiLevelType w:val="hybridMultilevel"/>
    <w:tmpl w:val="4126DCE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AA27C4"/>
    <w:multiLevelType w:val="hybridMultilevel"/>
    <w:tmpl w:val="75D604C0"/>
    <w:lvl w:ilvl="0" w:tplc="F956E916">
      <w:start w:val="1"/>
      <w:numFmt w:val="upperLetter"/>
      <w:lvlText w:val="%1."/>
      <w:lvlJc w:val="left"/>
      <w:pPr>
        <w:ind w:left="180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6A22F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B91879"/>
    <w:rsid w:val="00035915"/>
    <w:rsid w:val="00077F97"/>
    <w:rsid w:val="000B3349"/>
    <w:rsid w:val="000F05E9"/>
    <w:rsid w:val="000F3022"/>
    <w:rsid w:val="00105A65"/>
    <w:rsid w:val="00112D42"/>
    <w:rsid w:val="0015296E"/>
    <w:rsid w:val="00171007"/>
    <w:rsid w:val="00177A82"/>
    <w:rsid w:val="00184A2F"/>
    <w:rsid w:val="00220697"/>
    <w:rsid w:val="00263549"/>
    <w:rsid w:val="0029691F"/>
    <w:rsid w:val="002B27BE"/>
    <w:rsid w:val="002D3A58"/>
    <w:rsid w:val="002F55E5"/>
    <w:rsid w:val="0030051E"/>
    <w:rsid w:val="0030304C"/>
    <w:rsid w:val="00312872"/>
    <w:rsid w:val="003359D4"/>
    <w:rsid w:val="00343AE8"/>
    <w:rsid w:val="00354FE4"/>
    <w:rsid w:val="0038068F"/>
    <w:rsid w:val="003C5D9D"/>
    <w:rsid w:val="0044646B"/>
    <w:rsid w:val="00474980"/>
    <w:rsid w:val="00480174"/>
    <w:rsid w:val="00481BFF"/>
    <w:rsid w:val="004A18D4"/>
    <w:rsid w:val="004C0686"/>
    <w:rsid w:val="004C5480"/>
    <w:rsid w:val="004D23D2"/>
    <w:rsid w:val="004F00BE"/>
    <w:rsid w:val="00507022"/>
    <w:rsid w:val="00512CA8"/>
    <w:rsid w:val="00535638"/>
    <w:rsid w:val="005606ED"/>
    <w:rsid w:val="00565707"/>
    <w:rsid w:val="005F5138"/>
    <w:rsid w:val="006235C7"/>
    <w:rsid w:val="00694E6C"/>
    <w:rsid w:val="006A5334"/>
    <w:rsid w:val="006D0D9D"/>
    <w:rsid w:val="006F7B8B"/>
    <w:rsid w:val="007013B6"/>
    <w:rsid w:val="007440B7"/>
    <w:rsid w:val="007826A9"/>
    <w:rsid w:val="007A1BAB"/>
    <w:rsid w:val="007C44A4"/>
    <w:rsid w:val="007C6EAE"/>
    <w:rsid w:val="007F6126"/>
    <w:rsid w:val="007F771C"/>
    <w:rsid w:val="00820A7F"/>
    <w:rsid w:val="008353AE"/>
    <w:rsid w:val="008451CD"/>
    <w:rsid w:val="008B4EA1"/>
    <w:rsid w:val="008B76BF"/>
    <w:rsid w:val="008D7130"/>
    <w:rsid w:val="00901106"/>
    <w:rsid w:val="009063C3"/>
    <w:rsid w:val="00921315"/>
    <w:rsid w:val="009256DC"/>
    <w:rsid w:val="00966FEB"/>
    <w:rsid w:val="00967B8A"/>
    <w:rsid w:val="009743BC"/>
    <w:rsid w:val="0099639E"/>
    <w:rsid w:val="009A0685"/>
    <w:rsid w:val="00A10682"/>
    <w:rsid w:val="00A250B0"/>
    <w:rsid w:val="00A43886"/>
    <w:rsid w:val="00A57163"/>
    <w:rsid w:val="00A62660"/>
    <w:rsid w:val="00A715C0"/>
    <w:rsid w:val="00A86D47"/>
    <w:rsid w:val="00AC2E1C"/>
    <w:rsid w:val="00B91879"/>
    <w:rsid w:val="00BA1635"/>
    <w:rsid w:val="00BB564B"/>
    <w:rsid w:val="00BD0B08"/>
    <w:rsid w:val="00C02A59"/>
    <w:rsid w:val="00C11FD0"/>
    <w:rsid w:val="00C25D8D"/>
    <w:rsid w:val="00C35DFB"/>
    <w:rsid w:val="00CB16B5"/>
    <w:rsid w:val="00D31ED1"/>
    <w:rsid w:val="00D35CDB"/>
    <w:rsid w:val="00D44915"/>
    <w:rsid w:val="00D456E2"/>
    <w:rsid w:val="00D51008"/>
    <w:rsid w:val="00D65B16"/>
    <w:rsid w:val="00D74F2D"/>
    <w:rsid w:val="00DB4F05"/>
    <w:rsid w:val="00DB7BCE"/>
    <w:rsid w:val="00DC0D06"/>
    <w:rsid w:val="00DE1C32"/>
    <w:rsid w:val="00E02062"/>
    <w:rsid w:val="00E1339D"/>
    <w:rsid w:val="00E3587A"/>
    <w:rsid w:val="00E83C76"/>
    <w:rsid w:val="00EC398F"/>
    <w:rsid w:val="00EF33A3"/>
    <w:rsid w:val="00EF5B8D"/>
    <w:rsid w:val="00F02D28"/>
    <w:rsid w:val="00F21C7A"/>
    <w:rsid w:val="00F21E1E"/>
    <w:rsid w:val="00F6780A"/>
    <w:rsid w:val="00F853E8"/>
    <w:rsid w:val="00F8548B"/>
    <w:rsid w:val="00FC6508"/>
    <w:rsid w:val="00FD7580"/>
    <w:rsid w:val="00FE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1879"/>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B91879"/>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91879"/>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91879"/>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91879"/>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91879"/>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91879"/>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91879"/>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91879"/>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87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B9187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9187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9187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9187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B91879"/>
    <w:rPr>
      <w:rFonts w:ascii="Calibri" w:eastAsia="Times New Roman" w:hAnsi="Calibri" w:cs="Times New Roman"/>
      <w:b/>
      <w:bCs/>
    </w:rPr>
  </w:style>
  <w:style w:type="character" w:customStyle="1" w:styleId="Heading7Char">
    <w:name w:val="Heading 7 Char"/>
    <w:basedOn w:val="DefaultParagraphFont"/>
    <w:link w:val="Heading7"/>
    <w:uiPriority w:val="99"/>
    <w:semiHidden/>
    <w:rsid w:val="00B91879"/>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B9187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B91879"/>
    <w:rPr>
      <w:rFonts w:ascii="Cambria" w:eastAsia="Times New Roman" w:hAnsi="Cambria" w:cs="Times New Roman"/>
    </w:rPr>
  </w:style>
  <w:style w:type="paragraph" w:styleId="NormalWeb">
    <w:name w:val="Normal (Web)"/>
    <w:basedOn w:val="Normal"/>
    <w:uiPriority w:val="99"/>
    <w:semiHidden/>
    <w:unhideWhenUsed/>
    <w:rsid w:val="00B91879"/>
    <w:pPr>
      <w:spacing w:before="100" w:beforeAutospacing="1" w:after="100" w:afterAutospacing="1"/>
    </w:pPr>
  </w:style>
  <w:style w:type="paragraph" w:styleId="ListParagraph">
    <w:name w:val="List Paragraph"/>
    <w:basedOn w:val="Normal"/>
    <w:uiPriority w:val="34"/>
    <w:qFormat/>
    <w:rsid w:val="00B91879"/>
    <w:pPr>
      <w:ind w:left="720"/>
    </w:pPr>
  </w:style>
  <w:style w:type="paragraph" w:styleId="Header">
    <w:name w:val="header"/>
    <w:basedOn w:val="Normal"/>
    <w:link w:val="HeaderChar"/>
    <w:rsid w:val="00B91879"/>
    <w:pPr>
      <w:tabs>
        <w:tab w:val="center" w:pos="4680"/>
        <w:tab w:val="right" w:pos="9360"/>
      </w:tabs>
    </w:pPr>
  </w:style>
  <w:style w:type="character" w:customStyle="1" w:styleId="HeaderChar">
    <w:name w:val="Header Char"/>
    <w:basedOn w:val="DefaultParagraphFont"/>
    <w:link w:val="Header"/>
    <w:rsid w:val="00B91879"/>
    <w:rPr>
      <w:rFonts w:ascii="Times New Roman" w:eastAsia="Times New Roman" w:hAnsi="Times New Roman" w:cs="Times New Roman"/>
      <w:sz w:val="24"/>
      <w:szCs w:val="24"/>
    </w:rPr>
  </w:style>
  <w:style w:type="paragraph" w:styleId="Footer">
    <w:name w:val="footer"/>
    <w:basedOn w:val="Normal"/>
    <w:link w:val="FooterChar"/>
    <w:uiPriority w:val="99"/>
    <w:rsid w:val="00B91879"/>
    <w:pPr>
      <w:tabs>
        <w:tab w:val="center" w:pos="4680"/>
        <w:tab w:val="right" w:pos="9360"/>
      </w:tabs>
    </w:pPr>
  </w:style>
  <w:style w:type="character" w:customStyle="1" w:styleId="FooterChar">
    <w:name w:val="Footer Char"/>
    <w:basedOn w:val="DefaultParagraphFont"/>
    <w:link w:val="Footer"/>
    <w:uiPriority w:val="99"/>
    <w:rsid w:val="00B918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3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15</cp:revision>
  <cp:lastPrinted>2012-07-31T17:50:00Z</cp:lastPrinted>
  <dcterms:created xsi:type="dcterms:W3CDTF">2012-08-20T22:57:00Z</dcterms:created>
  <dcterms:modified xsi:type="dcterms:W3CDTF">2012-08-29T16:45:00Z</dcterms:modified>
</cp:coreProperties>
</file>